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F3" w:rsidRPr="00CB5F3B" w:rsidRDefault="001447B4" w:rsidP="001447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B5F3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ИЗМЕНЕНИЯ </w:t>
      </w:r>
      <w:r w:rsidR="007157A2" w:rsidRPr="00CB5F3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№ </w:t>
      </w:r>
      <w:r w:rsidR="005A17E4" w:rsidRPr="00CB5F3B"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</w:p>
    <w:p w:rsidR="007157A2" w:rsidRPr="00CB5F3B" w:rsidRDefault="006814B4" w:rsidP="004E6E8B">
      <w:pPr>
        <w:pStyle w:val="a4"/>
        <w:tabs>
          <w:tab w:val="left" w:pos="3293"/>
          <w:tab w:val="center" w:pos="7286"/>
        </w:tabs>
        <w:rPr>
          <w:b w:val="0"/>
          <w:sz w:val="22"/>
          <w:szCs w:val="22"/>
        </w:rPr>
      </w:pPr>
      <w:r w:rsidRPr="00CB5F3B">
        <w:rPr>
          <w:b w:val="0"/>
          <w:color w:val="000000"/>
          <w:sz w:val="22"/>
          <w:szCs w:val="22"/>
          <w:shd w:val="clear" w:color="auto" w:fill="FFFFFF"/>
        </w:rPr>
        <w:t xml:space="preserve">в </w:t>
      </w:r>
      <w:r w:rsidR="001447B4" w:rsidRPr="00CB5F3B">
        <w:rPr>
          <w:b w:val="0"/>
          <w:color w:val="000000"/>
          <w:sz w:val="22"/>
          <w:szCs w:val="22"/>
          <w:shd w:val="clear" w:color="auto" w:fill="FFFFFF"/>
        </w:rPr>
        <w:t xml:space="preserve">проектную декларацию от 26 февраля 2016 года </w:t>
      </w:r>
      <w:r w:rsidR="004E6E8B" w:rsidRPr="00CB5F3B">
        <w:rPr>
          <w:b w:val="0"/>
          <w:color w:val="000000"/>
          <w:sz w:val="22"/>
          <w:szCs w:val="22"/>
          <w:shd w:val="clear" w:color="auto" w:fill="FFFFFF"/>
        </w:rPr>
        <w:t xml:space="preserve">на объект: </w:t>
      </w:r>
      <w:r w:rsidR="004E6E8B" w:rsidRPr="00CB5F3B">
        <w:rPr>
          <w:b w:val="0"/>
          <w:sz w:val="22"/>
          <w:szCs w:val="22"/>
        </w:rPr>
        <w:t>многоквартирный жилой дом ГП- 1.1, ГП -1.2, ГП-1.3 с нежилым зданием ГП-1.4 в составе проекта</w:t>
      </w:r>
      <w:r w:rsidR="007157A2" w:rsidRPr="00CB5F3B">
        <w:rPr>
          <w:b w:val="0"/>
          <w:sz w:val="22"/>
          <w:szCs w:val="22"/>
        </w:rPr>
        <w:t xml:space="preserve">: «Комплекс многоквартирных жилых домов в г. Тюмень по ул. </w:t>
      </w:r>
      <w:proofErr w:type="spellStart"/>
      <w:r w:rsidR="007157A2" w:rsidRPr="00CB5F3B">
        <w:rPr>
          <w:b w:val="0"/>
          <w:sz w:val="22"/>
          <w:szCs w:val="22"/>
        </w:rPr>
        <w:t>Закалужской</w:t>
      </w:r>
      <w:proofErr w:type="spellEnd"/>
      <w:r w:rsidR="007157A2" w:rsidRPr="00CB5F3B">
        <w:rPr>
          <w:b w:val="0"/>
          <w:sz w:val="22"/>
          <w:szCs w:val="22"/>
        </w:rPr>
        <w:t xml:space="preserve"> (1 этап)»,</w:t>
      </w:r>
    </w:p>
    <w:p w:rsidR="007157A2" w:rsidRPr="00CB5F3B" w:rsidRDefault="007157A2" w:rsidP="007157A2">
      <w:pPr>
        <w:pStyle w:val="a4"/>
        <w:tabs>
          <w:tab w:val="left" w:pos="3293"/>
          <w:tab w:val="center" w:pos="7286"/>
        </w:tabs>
        <w:rPr>
          <w:b w:val="0"/>
          <w:color w:val="000000" w:themeColor="text1"/>
          <w:sz w:val="22"/>
          <w:szCs w:val="22"/>
        </w:rPr>
      </w:pPr>
      <w:r w:rsidRPr="00CB5F3B">
        <w:rPr>
          <w:b w:val="0"/>
          <w:sz w:val="22"/>
          <w:szCs w:val="22"/>
        </w:rPr>
        <w:t xml:space="preserve">опубликованную </w:t>
      </w:r>
      <w:r w:rsidR="00AD64DA">
        <w:rPr>
          <w:b w:val="0"/>
          <w:sz w:val="22"/>
          <w:szCs w:val="22"/>
        </w:rPr>
        <w:t xml:space="preserve">на сайте </w:t>
      </w:r>
      <w:hyperlink r:id="rId5" w:history="1">
        <w:r w:rsidR="00DA5F94" w:rsidRPr="00CB5F3B">
          <w:rPr>
            <w:rStyle w:val="a6"/>
            <w:b w:val="0"/>
            <w:color w:val="000000" w:themeColor="text1"/>
            <w:sz w:val="22"/>
            <w:szCs w:val="22"/>
            <w:u w:val="none"/>
            <w:lang w:val="en-US"/>
          </w:rPr>
          <w:t>www</w:t>
        </w:r>
        <w:r w:rsidR="00DA5F94" w:rsidRPr="00CB5F3B">
          <w:rPr>
            <w:rStyle w:val="a6"/>
            <w:b w:val="0"/>
            <w:color w:val="000000" w:themeColor="text1"/>
            <w:sz w:val="22"/>
            <w:szCs w:val="22"/>
            <w:u w:val="none"/>
          </w:rPr>
          <w:t>.4</w:t>
        </w:r>
        <w:r w:rsidR="00DA5F94" w:rsidRPr="00CB5F3B">
          <w:rPr>
            <w:rStyle w:val="a6"/>
            <w:b w:val="0"/>
            <w:color w:val="000000" w:themeColor="text1"/>
            <w:sz w:val="22"/>
            <w:szCs w:val="22"/>
            <w:u w:val="none"/>
            <w:lang w:val="en-US"/>
          </w:rPr>
          <w:t>development</w:t>
        </w:r>
        <w:r w:rsidR="00DA5F94" w:rsidRPr="00CB5F3B">
          <w:rPr>
            <w:rStyle w:val="a6"/>
            <w:b w:val="0"/>
            <w:color w:val="000000" w:themeColor="text1"/>
            <w:sz w:val="22"/>
            <w:szCs w:val="22"/>
            <w:u w:val="none"/>
          </w:rPr>
          <w:t>.</w:t>
        </w:r>
        <w:proofErr w:type="spellStart"/>
        <w:r w:rsidR="00DA5F94" w:rsidRPr="00CB5F3B">
          <w:rPr>
            <w:rStyle w:val="a6"/>
            <w:b w:val="0"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</w:hyperlink>
      <w:r w:rsidRPr="00CB5F3B">
        <w:rPr>
          <w:b w:val="0"/>
          <w:color w:val="000000" w:themeColor="text1"/>
          <w:sz w:val="22"/>
          <w:szCs w:val="22"/>
        </w:rPr>
        <w:t xml:space="preserve"> </w:t>
      </w:r>
    </w:p>
    <w:p w:rsidR="00EC1134" w:rsidRPr="00CB5F3B" w:rsidRDefault="00EC1134" w:rsidP="007157A2">
      <w:pPr>
        <w:pStyle w:val="a4"/>
        <w:tabs>
          <w:tab w:val="left" w:pos="3293"/>
          <w:tab w:val="center" w:pos="7286"/>
        </w:tabs>
        <w:rPr>
          <w:b w:val="0"/>
          <w:color w:val="000000" w:themeColor="text1"/>
          <w:sz w:val="22"/>
          <w:szCs w:val="22"/>
        </w:rPr>
      </w:pPr>
    </w:p>
    <w:p w:rsidR="008A055E" w:rsidRPr="00CB5F3B" w:rsidRDefault="008A5710" w:rsidP="00E811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B5F3B">
        <w:rPr>
          <w:rFonts w:ascii="Times New Roman" w:hAnsi="Times New Roman" w:cs="Times New Roman"/>
          <w:color w:val="000000" w:themeColor="text1"/>
        </w:rPr>
        <w:t>1</w:t>
      </w:r>
      <w:r w:rsidR="00F06EC1" w:rsidRPr="00CB5F3B">
        <w:rPr>
          <w:rFonts w:ascii="Times New Roman" w:hAnsi="Times New Roman" w:cs="Times New Roman"/>
          <w:color w:val="000000" w:themeColor="text1"/>
        </w:rPr>
        <w:t xml:space="preserve">. </w:t>
      </w:r>
      <w:r w:rsidR="000E77E9" w:rsidRPr="00CB5F3B">
        <w:rPr>
          <w:rFonts w:ascii="Times New Roman" w:hAnsi="Times New Roman" w:cs="Times New Roman"/>
          <w:color w:val="000000" w:themeColor="text1"/>
        </w:rPr>
        <w:t>Первый абзац раздела 12</w:t>
      </w:r>
      <w:r w:rsidRPr="00CB5F3B">
        <w:rPr>
          <w:rFonts w:ascii="Times New Roman" w:hAnsi="Times New Roman" w:cs="Times New Roman"/>
          <w:color w:val="000000" w:themeColor="text1"/>
        </w:rPr>
        <w:t>:</w:t>
      </w:r>
      <w:r w:rsidR="000E77E9" w:rsidRPr="00CB5F3B">
        <w:rPr>
          <w:rFonts w:ascii="Times New Roman" w:hAnsi="Times New Roman" w:cs="Times New Roman"/>
          <w:color w:val="000000" w:themeColor="text1"/>
        </w:rPr>
        <w:t xml:space="preserve"> «</w:t>
      </w:r>
      <w:r w:rsidR="000E77E9" w:rsidRPr="00CB5F3B">
        <w:rPr>
          <w:rFonts w:ascii="Times New Roman" w:hAnsi="Times New Roman" w:cs="Times New Roman"/>
        </w:rPr>
        <w:t>Инф</w:t>
      </w:r>
      <w:r w:rsidRPr="00CB5F3B">
        <w:rPr>
          <w:rFonts w:ascii="Times New Roman" w:hAnsi="Times New Roman" w:cs="Times New Roman"/>
        </w:rPr>
        <w:t>ормация о правах Застройщика на</w:t>
      </w:r>
      <w:r w:rsidR="000E77E9" w:rsidRPr="00CB5F3B">
        <w:rPr>
          <w:rFonts w:ascii="Times New Roman" w:hAnsi="Times New Roman" w:cs="Times New Roman"/>
        </w:rPr>
        <w:t xml:space="preserve"> земельный участок, в </w:t>
      </w:r>
      <w:proofErr w:type="spellStart"/>
      <w:r w:rsidR="000E77E9" w:rsidRPr="00CB5F3B">
        <w:rPr>
          <w:rFonts w:ascii="Times New Roman" w:hAnsi="Times New Roman" w:cs="Times New Roman"/>
        </w:rPr>
        <w:t>т.ч</w:t>
      </w:r>
      <w:proofErr w:type="spellEnd"/>
      <w:r w:rsidR="000E77E9" w:rsidRPr="00CB5F3B">
        <w:rPr>
          <w:rFonts w:ascii="Times New Roman" w:hAnsi="Times New Roman" w:cs="Times New Roman"/>
        </w:rPr>
        <w:t>.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</w:t>
      </w:r>
      <w:r w:rsidRPr="00CB5F3B">
        <w:rPr>
          <w:rFonts w:ascii="Times New Roman" w:hAnsi="Times New Roman" w:cs="Times New Roman"/>
        </w:rPr>
        <w:t>частка), о кадастровом номере и</w:t>
      </w:r>
      <w:r w:rsidR="000E77E9" w:rsidRPr="00CB5F3B">
        <w:rPr>
          <w:rFonts w:ascii="Times New Roman" w:hAnsi="Times New Roman" w:cs="Times New Roman"/>
        </w:rPr>
        <w:t xml:space="preserve"> площади земельного участка, предоставленного для строительства (создания) многоквартирного дома и (или) иных объектов недвижимости</w:t>
      </w:r>
      <w:r w:rsidR="008A055E" w:rsidRPr="00CB5F3B">
        <w:rPr>
          <w:rFonts w:ascii="Times New Roman" w:hAnsi="Times New Roman" w:cs="Times New Roman"/>
        </w:rPr>
        <w:t>»</w:t>
      </w:r>
      <w:r w:rsidR="000E77E9" w:rsidRPr="00CB5F3B">
        <w:rPr>
          <w:rFonts w:ascii="Times New Roman" w:hAnsi="Times New Roman" w:cs="Times New Roman"/>
        </w:rPr>
        <w:t xml:space="preserve"> </w:t>
      </w:r>
      <w:r w:rsidR="000E77E9" w:rsidRPr="00CB5F3B">
        <w:rPr>
          <w:rFonts w:ascii="Times New Roman" w:hAnsi="Times New Roman" w:cs="Times New Roman"/>
          <w:color w:val="000000" w:themeColor="text1"/>
        </w:rPr>
        <w:t xml:space="preserve">изложить в следующей редакции: </w:t>
      </w:r>
    </w:p>
    <w:p w:rsidR="000E77E9" w:rsidRPr="00CB5F3B" w:rsidRDefault="000E77E9" w:rsidP="008A5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5F3B">
        <w:rPr>
          <w:rFonts w:ascii="Times New Roman" w:hAnsi="Times New Roman" w:cs="Times New Roman"/>
          <w:color w:val="000000" w:themeColor="text1"/>
        </w:rPr>
        <w:t>«</w:t>
      </w:r>
      <w:r w:rsidRPr="00CB5F3B">
        <w:rPr>
          <w:rFonts w:ascii="Times New Roman" w:hAnsi="Times New Roman" w:cs="Times New Roman"/>
        </w:rPr>
        <w:t xml:space="preserve">Земельный участок принадлежит Застройщику на праве </w:t>
      </w:r>
      <w:r w:rsidR="008A055E" w:rsidRPr="00CB5F3B">
        <w:rPr>
          <w:rFonts w:ascii="Times New Roman" w:hAnsi="Times New Roman" w:cs="Times New Roman"/>
        </w:rPr>
        <w:t>собственности</w:t>
      </w:r>
      <w:r w:rsidRPr="00CB5F3B">
        <w:rPr>
          <w:rFonts w:ascii="Times New Roman" w:hAnsi="Times New Roman" w:cs="Times New Roman"/>
        </w:rPr>
        <w:t xml:space="preserve"> на основании</w:t>
      </w:r>
      <w:r w:rsidR="008A5710" w:rsidRPr="00CB5F3B">
        <w:rPr>
          <w:rFonts w:ascii="Times New Roman" w:hAnsi="Times New Roman" w:cs="Times New Roman"/>
        </w:rPr>
        <w:t xml:space="preserve"> </w:t>
      </w:r>
      <w:r w:rsidRPr="00CB5F3B">
        <w:rPr>
          <w:rFonts w:ascii="Times New Roman" w:hAnsi="Times New Roman" w:cs="Times New Roman"/>
          <w:color w:val="000000" w:themeColor="text1"/>
        </w:rPr>
        <w:t xml:space="preserve">договора </w:t>
      </w:r>
      <w:r w:rsidR="008A055E" w:rsidRPr="00CB5F3B">
        <w:rPr>
          <w:rFonts w:ascii="Times New Roman" w:hAnsi="Times New Roman" w:cs="Times New Roman"/>
          <w:color w:val="000000" w:themeColor="text1"/>
        </w:rPr>
        <w:t>купли-продажи земельного участка</w:t>
      </w:r>
      <w:r w:rsidRPr="00CB5F3B">
        <w:rPr>
          <w:rFonts w:ascii="Times New Roman" w:hAnsi="Times New Roman" w:cs="Times New Roman"/>
          <w:color w:val="000000" w:themeColor="text1"/>
        </w:rPr>
        <w:t xml:space="preserve"> от 2</w:t>
      </w:r>
      <w:r w:rsidR="008A055E" w:rsidRPr="00CB5F3B">
        <w:rPr>
          <w:rFonts w:ascii="Times New Roman" w:hAnsi="Times New Roman" w:cs="Times New Roman"/>
          <w:color w:val="000000" w:themeColor="text1"/>
        </w:rPr>
        <w:t>5</w:t>
      </w:r>
      <w:r w:rsidRPr="00CB5F3B">
        <w:rPr>
          <w:rFonts w:ascii="Times New Roman" w:hAnsi="Times New Roman" w:cs="Times New Roman"/>
          <w:color w:val="000000" w:themeColor="text1"/>
        </w:rPr>
        <w:t>.0</w:t>
      </w:r>
      <w:r w:rsidR="008A055E" w:rsidRPr="00CB5F3B">
        <w:rPr>
          <w:rFonts w:ascii="Times New Roman" w:hAnsi="Times New Roman" w:cs="Times New Roman"/>
          <w:color w:val="000000" w:themeColor="text1"/>
        </w:rPr>
        <w:t>3</w:t>
      </w:r>
      <w:r w:rsidRPr="00CB5F3B">
        <w:rPr>
          <w:rFonts w:ascii="Times New Roman" w:hAnsi="Times New Roman" w:cs="Times New Roman"/>
          <w:color w:val="000000" w:themeColor="text1"/>
        </w:rPr>
        <w:t xml:space="preserve">.2016г. </w:t>
      </w:r>
    </w:p>
    <w:p w:rsidR="000E77E9" w:rsidRPr="00CB5F3B" w:rsidRDefault="000E77E9" w:rsidP="00E81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5F3B">
        <w:rPr>
          <w:rFonts w:ascii="Times New Roman" w:hAnsi="Times New Roman" w:cs="Times New Roman"/>
        </w:rPr>
        <w:t>Кадастровый номер земельного участка: 72:17:1313004:5292,</w:t>
      </w:r>
    </w:p>
    <w:p w:rsidR="000E77E9" w:rsidRPr="00CB5F3B" w:rsidRDefault="000E77E9" w:rsidP="00E81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5F3B">
        <w:rPr>
          <w:rFonts w:ascii="Times New Roman" w:hAnsi="Times New Roman" w:cs="Times New Roman"/>
        </w:rPr>
        <w:t>Категория земель: земли населенных пунктов,</w:t>
      </w:r>
    </w:p>
    <w:p w:rsidR="000E77E9" w:rsidRPr="00CB5F3B" w:rsidRDefault="000E77E9" w:rsidP="00E81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5F3B">
        <w:rPr>
          <w:rFonts w:ascii="Times New Roman" w:hAnsi="Times New Roman" w:cs="Times New Roman"/>
        </w:rPr>
        <w:t xml:space="preserve">Площадь земельного участка 18141 </w:t>
      </w:r>
      <w:proofErr w:type="spellStart"/>
      <w:r w:rsidRPr="00CB5F3B">
        <w:rPr>
          <w:rFonts w:ascii="Times New Roman" w:hAnsi="Times New Roman" w:cs="Times New Roman"/>
        </w:rPr>
        <w:t>кв.м</w:t>
      </w:r>
      <w:proofErr w:type="spellEnd"/>
      <w:r w:rsidRPr="00CB5F3B">
        <w:rPr>
          <w:rFonts w:ascii="Times New Roman" w:hAnsi="Times New Roman" w:cs="Times New Roman"/>
        </w:rPr>
        <w:t>.</w:t>
      </w:r>
    </w:p>
    <w:p w:rsidR="000E77E9" w:rsidRPr="00CB5F3B" w:rsidRDefault="000E77E9" w:rsidP="00E81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B5F3B">
        <w:rPr>
          <w:rFonts w:ascii="Times New Roman" w:hAnsi="Times New Roman" w:cs="Times New Roman"/>
        </w:rPr>
        <w:t>Градостроительный план земельного участка выдан: Департаментом земельных отношений и градостроительства Администрации г. Тюмени от 16.12.2015г.</w:t>
      </w:r>
      <w:r w:rsidRPr="00CB5F3B">
        <w:rPr>
          <w:rFonts w:ascii="Times New Roman" w:eastAsia="Calibri" w:hAnsi="Times New Roman" w:cs="Times New Roman"/>
        </w:rPr>
        <w:t xml:space="preserve"> RU 72304000-1494</w:t>
      </w:r>
      <w:r w:rsidR="00E811F0" w:rsidRPr="00CB5F3B">
        <w:rPr>
          <w:rFonts w:ascii="Times New Roman" w:eastAsia="Calibri" w:hAnsi="Times New Roman" w:cs="Times New Roman"/>
        </w:rPr>
        <w:t>»</w:t>
      </w:r>
      <w:r w:rsidRPr="00CB5F3B">
        <w:rPr>
          <w:rFonts w:ascii="Times New Roman" w:eastAsia="Calibri" w:hAnsi="Times New Roman" w:cs="Times New Roman"/>
        </w:rPr>
        <w:t xml:space="preserve">. </w:t>
      </w:r>
    </w:p>
    <w:p w:rsidR="008A5710" w:rsidRPr="00CB5F3B" w:rsidRDefault="008A5710" w:rsidP="008A5710">
      <w:pPr>
        <w:pStyle w:val="a4"/>
        <w:tabs>
          <w:tab w:val="left" w:pos="3293"/>
          <w:tab w:val="center" w:pos="7286"/>
        </w:tabs>
        <w:ind w:firstLine="567"/>
        <w:jc w:val="both"/>
        <w:rPr>
          <w:b w:val="0"/>
          <w:sz w:val="22"/>
          <w:szCs w:val="22"/>
        </w:rPr>
      </w:pPr>
      <w:r w:rsidRPr="00CB5F3B">
        <w:rPr>
          <w:b w:val="0"/>
          <w:sz w:val="22"/>
          <w:szCs w:val="22"/>
        </w:rPr>
        <w:t>2. Раздел 15 проектной декларации: «Функциональное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дом:</w:t>
      </w:r>
      <w:r w:rsidRPr="00CB5F3B">
        <w:rPr>
          <w:b w:val="0"/>
          <w:color w:val="000000" w:themeColor="text1"/>
          <w:sz w:val="22"/>
          <w:szCs w:val="22"/>
        </w:rPr>
        <w:t>»</w:t>
      </w:r>
      <w:r w:rsidRPr="00CB5F3B">
        <w:rPr>
          <w:b w:val="0"/>
          <w:sz w:val="22"/>
          <w:szCs w:val="22"/>
        </w:rPr>
        <w:t xml:space="preserve"> изложить в следующей редакции:</w:t>
      </w:r>
    </w:p>
    <w:p w:rsidR="008A5710" w:rsidRPr="00CB5F3B" w:rsidRDefault="008A5710" w:rsidP="00355A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5F3B">
        <w:rPr>
          <w:rFonts w:ascii="Times New Roman" w:hAnsi="Times New Roman" w:cs="Times New Roman"/>
        </w:rPr>
        <w:t xml:space="preserve"> «В предполагаемом Объекте недвижимости предусмотрены нежилые помещения, которые не входят в состав общего имущества участников долевого строительства:</w:t>
      </w:r>
    </w:p>
    <w:p w:rsidR="008A5710" w:rsidRDefault="000D254F" w:rsidP="00355A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17E76">
        <w:rPr>
          <w:rFonts w:ascii="Times New Roman" w:hAnsi="Times New Roman" w:cs="Times New Roman"/>
        </w:rPr>
        <w:t>П</w:t>
      </w:r>
      <w:r w:rsidR="008A5710" w:rsidRPr="00CB5F3B">
        <w:rPr>
          <w:rFonts w:ascii="Times New Roman" w:hAnsi="Times New Roman" w:cs="Times New Roman"/>
        </w:rPr>
        <w:t>лощадью 24</w:t>
      </w:r>
      <w:r w:rsidR="00FB2B0E">
        <w:rPr>
          <w:rFonts w:ascii="Times New Roman" w:hAnsi="Times New Roman" w:cs="Times New Roman"/>
        </w:rPr>
        <w:t>8</w:t>
      </w:r>
      <w:r w:rsidR="008A5710" w:rsidRPr="00CB5F3B">
        <w:rPr>
          <w:rFonts w:ascii="Times New Roman" w:hAnsi="Times New Roman" w:cs="Times New Roman"/>
        </w:rPr>
        <w:t>.</w:t>
      </w:r>
      <w:r w:rsidR="00FB2B0E">
        <w:rPr>
          <w:rFonts w:ascii="Times New Roman" w:hAnsi="Times New Roman" w:cs="Times New Roman"/>
        </w:rPr>
        <w:t>39</w:t>
      </w:r>
      <w:r w:rsidR="008A5710" w:rsidRPr="00CB5F3B">
        <w:rPr>
          <w:rFonts w:ascii="Times New Roman" w:hAnsi="Times New Roman" w:cs="Times New Roman"/>
        </w:rPr>
        <w:t xml:space="preserve"> </w:t>
      </w:r>
      <w:proofErr w:type="spellStart"/>
      <w:r w:rsidR="008A5710" w:rsidRPr="00CB5F3B">
        <w:rPr>
          <w:rFonts w:ascii="Times New Roman" w:hAnsi="Times New Roman" w:cs="Times New Roman"/>
        </w:rPr>
        <w:t>кв.м</w:t>
      </w:r>
      <w:proofErr w:type="spellEnd"/>
      <w:r w:rsidR="008A5710" w:rsidRPr="00CB5F3B">
        <w:rPr>
          <w:rFonts w:ascii="Times New Roman" w:hAnsi="Times New Roman" w:cs="Times New Roman"/>
        </w:rPr>
        <w:t>.</w:t>
      </w:r>
      <w:r w:rsidR="00017E76">
        <w:rPr>
          <w:rFonts w:ascii="Times New Roman" w:hAnsi="Times New Roman" w:cs="Times New Roman"/>
        </w:rPr>
        <w:t xml:space="preserve"> на первом этаже</w:t>
      </w:r>
      <w:bookmarkStart w:id="0" w:name="_GoBack"/>
      <w:bookmarkEnd w:id="0"/>
      <w:r w:rsidR="00FA0FA5">
        <w:rPr>
          <w:rFonts w:ascii="Times New Roman" w:hAnsi="Times New Roman" w:cs="Times New Roman"/>
        </w:rPr>
        <w:t>:</w:t>
      </w:r>
      <w:r w:rsidR="008A5710" w:rsidRPr="00CB5F3B">
        <w:rPr>
          <w:rFonts w:ascii="Times New Roman" w:hAnsi="Times New Roman" w:cs="Times New Roman"/>
        </w:rPr>
        <w:t xml:space="preserve"> </w:t>
      </w:r>
    </w:p>
    <w:p w:rsidR="005876DF" w:rsidRDefault="00153D53" w:rsidP="00355A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ГП 1.1: офисное помещение </w:t>
      </w:r>
      <w:r w:rsidR="002D7B78">
        <w:rPr>
          <w:rFonts w:ascii="Times New Roman" w:hAnsi="Times New Roman" w:cs="Times New Roman"/>
        </w:rPr>
        <w:t xml:space="preserve">– 50,52 </w:t>
      </w:r>
      <w:proofErr w:type="spellStart"/>
      <w:r w:rsidR="002D7B78">
        <w:rPr>
          <w:rFonts w:ascii="Times New Roman" w:hAnsi="Times New Roman" w:cs="Times New Roman"/>
        </w:rPr>
        <w:t>кв.м</w:t>
      </w:r>
      <w:proofErr w:type="spellEnd"/>
      <w:r w:rsidR="002D7B78">
        <w:rPr>
          <w:rFonts w:ascii="Times New Roman" w:hAnsi="Times New Roman" w:cs="Times New Roman"/>
        </w:rPr>
        <w:t>., санузел – 5, 40; КУИ – 2.10, тамбур – 4, 09 кв. м.</w:t>
      </w:r>
      <w:r w:rsidR="002C16B5">
        <w:rPr>
          <w:rFonts w:ascii="Times New Roman" w:hAnsi="Times New Roman" w:cs="Times New Roman"/>
        </w:rPr>
        <w:t>;</w:t>
      </w:r>
    </w:p>
    <w:p w:rsidR="00AF479F" w:rsidRDefault="00AF479F" w:rsidP="00AF47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офисное помещение – 50,</w:t>
      </w:r>
      <w:r w:rsidR="003C46F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санузел – 5, </w:t>
      </w:r>
      <w:r w:rsidR="003C46F0">
        <w:rPr>
          <w:rFonts w:ascii="Times New Roman" w:hAnsi="Times New Roman" w:cs="Times New Roman"/>
        </w:rPr>
        <w:t>79</w:t>
      </w:r>
      <w:r>
        <w:rPr>
          <w:rFonts w:ascii="Times New Roman" w:hAnsi="Times New Roman" w:cs="Times New Roman"/>
        </w:rPr>
        <w:t xml:space="preserve">; КУИ – 2.10, тамбур – </w:t>
      </w:r>
      <w:r w:rsidR="003C46F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</w:t>
      </w:r>
      <w:r w:rsidR="003C46F0">
        <w:rPr>
          <w:rFonts w:ascii="Times New Roman" w:hAnsi="Times New Roman" w:cs="Times New Roman"/>
        </w:rPr>
        <w:t>86</w:t>
      </w:r>
      <w:r>
        <w:rPr>
          <w:rFonts w:ascii="Times New Roman" w:hAnsi="Times New Roman" w:cs="Times New Roman"/>
        </w:rPr>
        <w:t xml:space="preserve"> кв. м.</w:t>
      </w:r>
      <w:r w:rsidR="00FB2B0E">
        <w:rPr>
          <w:rFonts w:ascii="Times New Roman" w:hAnsi="Times New Roman" w:cs="Times New Roman"/>
        </w:rPr>
        <w:t>;</w:t>
      </w:r>
    </w:p>
    <w:p w:rsidR="002C16B5" w:rsidRDefault="002C16B5" w:rsidP="002C1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ГП 1.</w:t>
      </w:r>
      <w:r w:rsidR="00BD2B9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  <w:r w:rsidR="00017E76">
        <w:rPr>
          <w:rFonts w:ascii="Times New Roman" w:hAnsi="Times New Roman" w:cs="Times New Roman"/>
        </w:rPr>
        <w:t xml:space="preserve"> офисное помещение - </w:t>
      </w:r>
      <w:r>
        <w:rPr>
          <w:rFonts w:ascii="Times New Roman" w:hAnsi="Times New Roman" w:cs="Times New Roman"/>
        </w:rPr>
        <w:t xml:space="preserve">50,52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санузел – 5, 40; КУИ – 2.10, тамбур – 4, 09 кв. м.;</w:t>
      </w:r>
    </w:p>
    <w:p w:rsidR="002C16B5" w:rsidRDefault="002C16B5" w:rsidP="002C1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офисное помещение – 50,32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санузел – 5, 79; КУИ – 2.10, тамбур – 3, 8</w:t>
      </w:r>
      <w:r w:rsidR="00BD2B9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кв. м.</w:t>
      </w:r>
    </w:p>
    <w:p w:rsidR="008A5710" w:rsidRPr="00CB5F3B" w:rsidRDefault="000D254F" w:rsidP="00355A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A5710" w:rsidRPr="00CB5F3B">
        <w:rPr>
          <w:rFonts w:ascii="Times New Roman" w:hAnsi="Times New Roman" w:cs="Times New Roman"/>
        </w:rPr>
        <w:t xml:space="preserve">Общая площадь магазина, </w:t>
      </w:r>
      <w:proofErr w:type="spellStart"/>
      <w:r w:rsidR="008A5710" w:rsidRPr="00CB5F3B">
        <w:rPr>
          <w:rFonts w:ascii="Times New Roman" w:hAnsi="Times New Roman" w:cs="Times New Roman"/>
        </w:rPr>
        <w:t>кв.м</w:t>
      </w:r>
      <w:proofErr w:type="spellEnd"/>
      <w:r w:rsidR="008A5710" w:rsidRPr="00CB5F3B">
        <w:rPr>
          <w:rFonts w:ascii="Times New Roman" w:hAnsi="Times New Roman" w:cs="Times New Roman"/>
        </w:rPr>
        <w:t xml:space="preserve"> – 535,</w:t>
      </w:r>
      <w:r w:rsidR="003C46F0">
        <w:rPr>
          <w:rFonts w:ascii="Times New Roman" w:hAnsi="Times New Roman" w:cs="Times New Roman"/>
        </w:rPr>
        <w:t xml:space="preserve"> </w:t>
      </w:r>
    </w:p>
    <w:p w:rsidR="00991661" w:rsidRDefault="008A5710" w:rsidP="009916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B5F3B">
        <w:rPr>
          <w:rFonts w:ascii="Times New Roman" w:hAnsi="Times New Roman" w:cs="Times New Roman"/>
        </w:rPr>
        <w:t xml:space="preserve">Кладовые в подвальном этаже, кв. м. – </w:t>
      </w:r>
      <w:r w:rsidRPr="00CB5F3B">
        <w:rPr>
          <w:rFonts w:ascii="Times New Roman" w:hAnsi="Times New Roman" w:cs="Times New Roman"/>
          <w:color w:val="000000" w:themeColor="text1"/>
        </w:rPr>
        <w:t>180,</w:t>
      </w:r>
      <w:r w:rsidR="00CC2AAE">
        <w:rPr>
          <w:rFonts w:ascii="Times New Roman" w:hAnsi="Times New Roman" w:cs="Times New Roman"/>
          <w:color w:val="000000" w:themeColor="text1"/>
        </w:rPr>
        <w:t>66;</w:t>
      </w:r>
      <w:r w:rsidRPr="00CB5F3B">
        <w:rPr>
          <w:rFonts w:ascii="Times New Roman" w:hAnsi="Times New Roman" w:cs="Times New Roman"/>
          <w:color w:val="000000" w:themeColor="text1"/>
        </w:rPr>
        <w:t xml:space="preserve"> количество – 42 ед., </w:t>
      </w:r>
      <w:r w:rsidR="00991661">
        <w:rPr>
          <w:rFonts w:ascii="Times New Roman" w:hAnsi="Times New Roman" w:cs="Times New Roman"/>
          <w:color w:val="000000" w:themeColor="text1"/>
        </w:rPr>
        <w:t>площади которых:</w:t>
      </w:r>
    </w:p>
    <w:p w:rsidR="008A5710" w:rsidRDefault="00991661" w:rsidP="009916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- </w:t>
      </w:r>
      <w:proofErr w:type="gramStart"/>
      <w:r>
        <w:rPr>
          <w:rFonts w:ascii="Times New Roman" w:hAnsi="Times New Roman" w:cs="Times New Roman"/>
          <w:color w:val="000000" w:themeColor="text1"/>
        </w:rPr>
        <w:t>в  ГП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1.1 (кв. м.): </w:t>
      </w:r>
      <w:r w:rsidR="008A5710" w:rsidRPr="00CB5F3B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 xml:space="preserve">4,68;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>2,81;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 xml:space="preserve"> 5,13;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 xml:space="preserve"> 4,15;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 xml:space="preserve">4,61;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 xml:space="preserve">6,37;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 xml:space="preserve">7,64;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 xml:space="preserve">3, 86;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 xml:space="preserve">3,87;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>4,</w:t>
      </w:r>
      <w:r>
        <w:rPr>
          <w:rFonts w:ascii="Times New Roman" w:hAnsi="Times New Roman" w:cs="Times New Roman"/>
          <w:color w:val="000000" w:themeColor="text1"/>
        </w:rPr>
        <w:t>83</w:t>
      </w:r>
      <w:r w:rsidR="0016774A">
        <w:rPr>
          <w:rFonts w:ascii="Times New Roman" w:hAnsi="Times New Roman" w:cs="Times New Roman"/>
          <w:color w:val="000000" w:themeColor="text1"/>
        </w:rPr>
        <w:t>;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 xml:space="preserve"> 4,80;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>4,38; 4,</w:t>
      </w:r>
      <w:r>
        <w:rPr>
          <w:rFonts w:ascii="Times New Roman" w:hAnsi="Times New Roman" w:cs="Times New Roman"/>
          <w:color w:val="000000" w:themeColor="text1"/>
        </w:rPr>
        <w:t>38;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7,06</w:t>
      </w:r>
      <w:r w:rsidR="0016774A">
        <w:rPr>
          <w:rFonts w:ascii="Times New Roman" w:hAnsi="Times New Roman" w:cs="Times New Roman"/>
          <w:color w:val="000000" w:themeColor="text1"/>
        </w:rPr>
        <w:t xml:space="preserve">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3</w:t>
      </w:r>
      <w:r w:rsidR="003E31FE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00;</w:t>
      </w:r>
    </w:p>
    <w:p w:rsidR="00991661" w:rsidRDefault="00A90DA6" w:rsidP="009916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в</w:t>
      </w:r>
      <w:r w:rsidR="00991661">
        <w:rPr>
          <w:rFonts w:ascii="Times New Roman" w:hAnsi="Times New Roman" w:cs="Times New Roman"/>
          <w:color w:val="000000" w:themeColor="text1"/>
        </w:rPr>
        <w:t xml:space="preserve"> ГП 1.2 (кв. м.): 3,</w:t>
      </w:r>
      <w:proofErr w:type="gramStart"/>
      <w:r w:rsidR="00991661">
        <w:rPr>
          <w:rFonts w:ascii="Times New Roman" w:hAnsi="Times New Roman" w:cs="Times New Roman"/>
          <w:color w:val="000000" w:themeColor="text1"/>
        </w:rPr>
        <w:t>98;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991661">
        <w:rPr>
          <w:rFonts w:ascii="Times New Roman" w:hAnsi="Times New Roman" w:cs="Times New Roman"/>
          <w:color w:val="000000" w:themeColor="text1"/>
        </w:rPr>
        <w:t xml:space="preserve"> 5</w:t>
      </w:r>
      <w:proofErr w:type="gramEnd"/>
      <w:r w:rsidR="00991661">
        <w:rPr>
          <w:rFonts w:ascii="Times New Roman" w:hAnsi="Times New Roman" w:cs="Times New Roman"/>
          <w:color w:val="000000" w:themeColor="text1"/>
        </w:rPr>
        <w:t>,06;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991661">
        <w:rPr>
          <w:rFonts w:ascii="Times New Roman" w:hAnsi="Times New Roman" w:cs="Times New Roman"/>
          <w:color w:val="000000" w:themeColor="text1"/>
        </w:rPr>
        <w:t xml:space="preserve"> 3,98;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991661">
        <w:rPr>
          <w:rFonts w:ascii="Times New Roman" w:hAnsi="Times New Roman" w:cs="Times New Roman"/>
          <w:color w:val="000000" w:themeColor="text1"/>
        </w:rPr>
        <w:t>4,00,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991661">
        <w:rPr>
          <w:rFonts w:ascii="Times New Roman" w:hAnsi="Times New Roman" w:cs="Times New Roman"/>
          <w:color w:val="000000" w:themeColor="text1"/>
        </w:rPr>
        <w:t xml:space="preserve">3,12,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991661">
        <w:rPr>
          <w:rFonts w:ascii="Times New Roman" w:hAnsi="Times New Roman" w:cs="Times New Roman"/>
          <w:color w:val="000000" w:themeColor="text1"/>
        </w:rPr>
        <w:t xml:space="preserve">2,74;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991661">
        <w:rPr>
          <w:rFonts w:ascii="Times New Roman" w:hAnsi="Times New Roman" w:cs="Times New Roman"/>
          <w:color w:val="000000" w:themeColor="text1"/>
        </w:rPr>
        <w:t xml:space="preserve">2,50;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991661">
        <w:rPr>
          <w:rFonts w:ascii="Times New Roman" w:hAnsi="Times New Roman" w:cs="Times New Roman"/>
          <w:color w:val="000000" w:themeColor="text1"/>
        </w:rPr>
        <w:t>5,60,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991661">
        <w:rPr>
          <w:rFonts w:ascii="Times New Roman" w:hAnsi="Times New Roman" w:cs="Times New Roman"/>
          <w:color w:val="000000" w:themeColor="text1"/>
        </w:rPr>
        <w:t xml:space="preserve"> 4,25;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991661">
        <w:rPr>
          <w:rFonts w:ascii="Times New Roman" w:hAnsi="Times New Roman" w:cs="Times New Roman"/>
          <w:color w:val="000000" w:themeColor="text1"/>
        </w:rPr>
        <w:t xml:space="preserve"> 4,24;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991661">
        <w:rPr>
          <w:rFonts w:ascii="Times New Roman" w:hAnsi="Times New Roman" w:cs="Times New Roman"/>
          <w:color w:val="000000" w:themeColor="text1"/>
        </w:rPr>
        <w:t xml:space="preserve">4,44;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991661">
        <w:rPr>
          <w:rFonts w:ascii="Times New Roman" w:hAnsi="Times New Roman" w:cs="Times New Roman"/>
          <w:color w:val="000000" w:themeColor="text1"/>
        </w:rPr>
        <w:t xml:space="preserve">3,25; 3,23;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991661">
        <w:rPr>
          <w:rFonts w:ascii="Times New Roman" w:hAnsi="Times New Roman" w:cs="Times New Roman"/>
          <w:color w:val="000000" w:themeColor="text1"/>
        </w:rPr>
        <w:t xml:space="preserve">3,23,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991661">
        <w:rPr>
          <w:rFonts w:ascii="Times New Roman" w:hAnsi="Times New Roman" w:cs="Times New Roman"/>
          <w:color w:val="000000" w:themeColor="text1"/>
        </w:rPr>
        <w:t xml:space="preserve">2,67; </w:t>
      </w:r>
    </w:p>
    <w:p w:rsidR="00A90DA6" w:rsidRPr="00991661" w:rsidRDefault="00A90DA6" w:rsidP="009916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в ГП 1.</w:t>
      </w:r>
      <w:r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 (кв. м.):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>5,</w:t>
      </w:r>
      <w:proofErr w:type="gramStart"/>
      <w:r w:rsidR="0016774A">
        <w:rPr>
          <w:rFonts w:ascii="Times New Roman" w:hAnsi="Times New Roman" w:cs="Times New Roman"/>
          <w:color w:val="000000" w:themeColor="text1"/>
        </w:rPr>
        <w:t>49;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 xml:space="preserve"> 3</w:t>
      </w:r>
      <w:proofErr w:type="gramEnd"/>
      <w:r w:rsidR="0016774A">
        <w:rPr>
          <w:rFonts w:ascii="Times New Roman" w:hAnsi="Times New Roman" w:cs="Times New Roman"/>
          <w:color w:val="000000" w:themeColor="text1"/>
        </w:rPr>
        <w:t xml:space="preserve">,93;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 xml:space="preserve">3,54;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 xml:space="preserve">3,54;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 xml:space="preserve">3,81;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 xml:space="preserve">4,02;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 xml:space="preserve">3,86;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 xml:space="preserve">3,66;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>6,39</w:t>
      </w:r>
      <w:r w:rsidR="00E3064D">
        <w:rPr>
          <w:rFonts w:ascii="Times New Roman" w:hAnsi="Times New Roman" w:cs="Times New Roman"/>
          <w:color w:val="000000" w:themeColor="text1"/>
        </w:rPr>
        <w:t>;</w:t>
      </w:r>
      <w:r w:rsidR="0016774A">
        <w:rPr>
          <w:rFonts w:ascii="Times New Roman" w:hAnsi="Times New Roman" w:cs="Times New Roman"/>
          <w:color w:val="000000" w:themeColor="text1"/>
        </w:rPr>
        <w:t xml:space="preserve"> 6, 39;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 xml:space="preserve"> 4,06; </w:t>
      </w:r>
      <w:r w:rsidR="00E3064D">
        <w:rPr>
          <w:rFonts w:ascii="Times New Roman" w:hAnsi="Times New Roman" w:cs="Times New Roman"/>
          <w:color w:val="000000" w:themeColor="text1"/>
        </w:rPr>
        <w:t xml:space="preserve"> </w:t>
      </w:r>
      <w:r w:rsidR="0016774A">
        <w:rPr>
          <w:rFonts w:ascii="Times New Roman" w:hAnsi="Times New Roman" w:cs="Times New Roman"/>
          <w:color w:val="000000" w:themeColor="text1"/>
        </w:rPr>
        <w:t xml:space="preserve">4,11.   </w:t>
      </w:r>
    </w:p>
    <w:p w:rsidR="00F06EC1" w:rsidRPr="00CB5F3B" w:rsidRDefault="00355A6E" w:rsidP="00355A6E">
      <w:pPr>
        <w:pStyle w:val="a4"/>
        <w:tabs>
          <w:tab w:val="left" w:pos="3293"/>
          <w:tab w:val="center" w:pos="7286"/>
        </w:tabs>
        <w:ind w:firstLine="709"/>
        <w:jc w:val="both"/>
        <w:rPr>
          <w:b w:val="0"/>
          <w:color w:val="000000"/>
          <w:sz w:val="22"/>
          <w:szCs w:val="22"/>
          <w:shd w:val="clear" w:color="auto" w:fill="FFFFFF"/>
        </w:rPr>
      </w:pPr>
      <w:r w:rsidRPr="00CB5F3B">
        <w:rPr>
          <w:b w:val="0"/>
          <w:color w:val="000000" w:themeColor="text1"/>
          <w:sz w:val="22"/>
          <w:szCs w:val="22"/>
        </w:rPr>
        <w:t xml:space="preserve">3. </w:t>
      </w:r>
      <w:r w:rsidR="00F06EC1" w:rsidRPr="00CB5F3B">
        <w:rPr>
          <w:b w:val="0"/>
          <w:color w:val="000000" w:themeColor="text1"/>
          <w:sz w:val="22"/>
          <w:szCs w:val="22"/>
        </w:rPr>
        <w:t>В разделе 2</w:t>
      </w:r>
      <w:r w:rsidR="000D47B3" w:rsidRPr="00CB5F3B">
        <w:rPr>
          <w:b w:val="0"/>
          <w:color w:val="000000" w:themeColor="text1"/>
          <w:sz w:val="22"/>
          <w:szCs w:val="22"/>
        </w:rPr>
        <w:t>2</w:t>
      </w:r>
      <w:r w:rsidR="00F06EC1" w:rsidRPr="00CB5F3B">
        <w:rPr>
          <w:b w:val="0"/>
          <w:color w:val="000000" w:themeColor="text1"/>
          <w:sz w:val="22"/>
          <w:szCs w:val="22"/>
        </w:rPr>
        <w:t xml:space="preserve"> проектной декларации: «</w:t>
      </w:r>
      <w:r w:rsidR="000D47B3" w:rsidRPr="00CB5F3B">
        <w:rPr>
          <w:b w:val="0"/>
          <w:sz w:val="22"/>
          <w:szCs w:val="22"/>
        </w:rPr>
        <w:t xml:space="preserve">Способ обеспечения исполнения обязательств </w:t>
      </w:r>
      <w:r w:rsidR="00F14D30" w:rsidRPr="00CB5F3B">
        <w:rPr>
          <w:b w:val="0"/>
          <w:sz w:val="22"/>
          <w:szCs w:val="22"/>
        </w:rPr>
        <w:t>З</w:t>
      </w:r>
      <w:r w:rsidR="000D47B3" w:rsidRPr="00CB5F3B">
        <w:rPr>
          <w:b w:val="0"/>
          <w:sz w:val="22"/>
          <w:szCs w:val="22"/>
        </w:rPr>
        <w:t>астройщика по договору</w:t>
      </w:r>
      <w:r w:rsidR="00F06EC1" w:rsidRPr="00CB5F3B">
        <w:rPr>
          <w:b w:val="0"/>
          <w:color w:val="000000"/>
          <w:sz w:val="22"/>
          <w:szCs w:val="22"/>
          <w:shd w:val="clear" w:color="auto" w:fill="FFFFFF"/>
        </w:rPr>
        <w:t>»</w:t>
      </w:r>
      <w:r w:rsidR="000D47B3" w:rsidRPr="00CB5F3B">
        <w:rPr>
          <w:b w:val="0"/>
          <w:color w:val="000000"/>
          <w:sz w:val="22"/>
          <w:szCs w:val="22"/>
          <w:shd w:val="clear" w:color="auto" w:fill="FFFFFF"/>
        </w:rPr>
        <w:t xml:space="preserve"> изложить в следующей редакции:</w:t>
      </w:r>
      <w:r w:rsidR="00436FF6" w:rsidRPr="00CB5F3B">
        <w:rPr>
          <w:b w:val="0"/>
          <w:color w:val="000000"/>
          <w:sz w:val="22"/>
          <w:szCs w:val="22"/>
          <w:shd w:val="clear" w:color="auto" w:fill="FFFFFF"/>
        </w:rPr>
        <w:t xml:space="preserve"> «</w:t>
      </w:r>
      <w:r w:rsidR="00436FF6" w:rsidRPr="00CB5F3B">
        <w:rPr>
          <w:b w:val="0"/>
          <w:color w:val="000000" w:themeColor="text1"/>
          <w:sz w:val="22"/>
          <w:szCs w:val="22"/>
        </w:rPr>
        <w:t>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строительстве.</w:t>
      </w:r>
      <w:r w:rsidR="00F14D30" w:rsidRPr="00CB5F3B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0D47B3" w:rsidRPr="00CB5F3B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</w:p>
    <w:p w:rsidR="000D47B3" w:rsidRPr="00CB5F3B" w:rsidRDefault="009E53EB" w:rsidP="00355A6E">
      <w:pPr>
        <w:pStyle w:val="a4"/>
        <w:tabs>
          <w:tab w:val="left" w:pos="3293"/>
          <w:tab w:val="center" w:pos="7286"/>
        </w:tabs>
        <w:ind w:firstLine="709"/>
        <w:jc w:val="both"/>
        <w:rPr>
          <w:b w:val="0"/>
          <w:color w:val="000000"/>
          <w:sz w:val="22"/>
          <w:szCs w:val="22"/>
          <w:shd w:val="clear" w:color="auto" w:fill="FFFFFF"/>
        </w:rPr>
      </w:pPr>
      <w:r w:rsidRPr="00CB5F3B">
        <w:rPr>
          <w:b w:val="0"/>
          <w:color w:val="000000"/>
          <w:sz w:val="22"/>
          <w:szCs w:val="22"/>
          <w:shd w:val="clear" w:color="auto" w:fill="FFFFFF"/>
        </w:rPr>
        <w:t>Наименование, р</w:t>
      </w:r>
      <w:r w:rsidR="001253A7" w:rsidRPr="00CB5F3B">
        <w:rPr>
          <w:b w:val="0"/>
          <w:color w:val="000000"/>
          <w:sz w:val="22"/>
          <w:szCs w:val="22"/>
          <w:shd w:val="clear" w:color="auto" w:fill="FFFFFF"/>
        </w:rPr>
        <w:t>еквизиты договора</w:t>
      </w:r>
      <w:r w:rsidR="00C67563" w:rsidRPr="00CB5F3B">
        <w:rPr>
          <w:b w:val="0"/>
          <w:color w:val="000000"/>
          <w:sz w:val="22"/>
          <w:szCs w:val="22"/>
          <w:shd w:val="clear" w:color="auto" w:fill="FFFFFF"/>
        </w:rPr>
        <w:t xml:space="preserve"> страхования</w:t>
      </w:r>
      <w:r w:rsidR="001253A7" w:rsidRPr="00CB5F3B">
        <w:rPr>
          <w:b w:val="0"/>
          <w:color w:val="000000"/>
          <w:sz w:val="22"/>
          <w:szCs w:val="22"/>
          <w:shd w:val="clear" w:color="auto" w:fill="FFFFFF"/>
        </w:rPr>
        <w:t xml:space="preserve">: </w:t>
      </w:r>
      <w:r w:rsidRPr="00CB5F3B">
        <w:rPr>
          <w:b w:val="0"/>
          <w:color w:val="000000"/>
          <w:sz w:val="22"/>
          <w:szCs w:val="22"/>
          <w:shd w:val="clear" w:color="auto" w:fill="FFFFFF"/>
        </w:rPr>
        <w:t xml:space="preserve"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35-11244/2016г. </w:t>
      </w:r>
      <w:r w:rsidR="00D66B91" w:rsidRPr="00CB5F3B">
        <w:rPr>
          <w:b w:val="0"/>
          <w:color w:val="000000"/>
          <w:sz w:val="22"/>
          <w:szCs w:val="22"/>
          <w:shd w:val="clear" w:color="auto" w:fill="FFFFFF"/>
        </w:rPr>
        <w:t xml:space="preserve">от 15 марта 2016г. </w:t>
      </w:r>
    </w:p>
    <w:p w:rsidR="00B404F6" w:rsidRPr="00CB5F3B" w:rsidRDefault="001253A7" w:rsidP="00D052BD">
      <w:pPr>
        <w:pStyle w:val="a4"/>
        <w:tabs>
          <w:tab w:val="left" w:pos="3293"/>
          <w:tab w:val="center" w:pos="7286"/>
        </w:tabs>
        <w:ind w:firstLine="720"/>
        <w:jc w:val="both"/>
        <w:rPr>
          <w:b w:val="0"/>
          <w:color w:val="000000" w:themeColor="text1"/>
          <w:sz w:val="22"/>
          <w:szCs w:val="22"/>
        </w:rPr>
      </w:pPr>
      <w:r w:rsidRPr="00CB5F3B">
        <w:rPr>
          <w:b w:val="0"/>
          <w:color w:val="000000" w:themeColor="text1"/>
          <w:sz w:val="22"/>
          <w:szCs w:val="22"/>
        </w:rPr>
        <w:t>Сведения о страховщике:</w:t>
      </w:r>
      <w:r w:rsidR="00B404F6" w:rsidRPr="00CB5F3B">
        <w:rPr>
          <w:b w:val="0"/>
          <w:sz w:val="22"/>
          <w:szCs w:val="22"/>
        </w:rPr>
        <w:t xml:space="preserve"> Общество с ограниченной ответственностью «Региональная страховая компания» (ОГРН 1021801434643, ИНН 1832008660, юридический адрес: 127018, г. </w:t>
      </w:r>
      <w:proofErr w:type="gramStart"/>
      <w:r w:rsidR="00B404F6" w:rsidRPr="00CB5F3B">
        <w:rPr>
          <w:b w:val="0"/>
          <w:sz w:val="22"/>
          <w:szCs w:val="22"/>
        </w:rPr>
        <w:t>Москва,  ул.</w:t>
      </w:r>
      <w:proofErr w:type="gramEnd"/>
      <w:r w:rsidR="00B404F6" w:rsidRPr="00CB5F3B">
        <w:rPr>
          <w:b w:val="0"/>
          <w:sz w:val="22"/>
          <w:szCs w:val="22"/>
        </w:rPr>
        <w:t xml:space="preserve"> Складочная, д. 1, стр. 15</w:t>
      </w:r>
      <w:r w:rsidR="00E27159" w:rsidRPr="00CB5F3B">
        <w:rPr>
          <w:b w:val="0"/>
          <w:sz w:val="22"/>
          <w:szCs w:val="22"/>
        </w:rPr>
        <w:t>)</w:t>
      </w:r>
      <w:r w:rsidR="00B404F6" w:rsidRPr="00CB5F3B">
        <w:rPr>
          <w:b w:val="0"/>
          <w:color w:val="000000" w:themeColor="text1"/>
          <w:sz w:val="22"/>
          <w:szCs w:val="22"/>
        </w:rPr>
        <w:t>.</w:t>
      </w:r>
    </w:p>
    <w:p w:rsidR="000D47B3" w:rsidRPr="00CB5F3B" w:rsidRDefault="00E27159" w:rsidP="00F8448E">
      <w:pPr>
        <w:pStyle w:val="a4"/>
        <w:tabs>
          <w:tab w:val="left" w:pos="3293"/>
          <w:tab w:val="center" w:pos="7286"/>
        </w:tabs>
        <w:ind w:firstLine="720"/>
        <w:jc w:val="both"/>
        <w:rPr>
          <w:b w:val="0"/>
          <w:color w:val="000000"/>
          <w:sz w:val="22"/>
          <w:szCs w:val="22"/>
          <w:shd w:val="clear" w:color="auto" w:fill="FFFFFF"/>
        </w:rPr>
      </w:pPr>
      <w:r w:rsidRPr="00CB5F3B">
        <w:rPr>
          <w:b w:val="0"/>
          <w:bCs/>
          <w:color w:val="000000"/>
          <w:sz w:val="22"/>
          <w:szCs w:val="22"/>
          <w:shd w:val="clear" w:color="auto" w:fill="FFFFFF"/>
        </w:rPr>
        <w:t>Объект</w:t>
      </w:r>
      <w:r w:rsidR="008E37B6" w:rsidRPr="00CB5F3B">
        <w:rPr>
          <w:b w:val="0"/>
          <w:bCs/>
          <w:color w:val="000000"/>
          <w:sz w:val="22"/>
          <w:szCs w:val="22"/>
          <w:shd w:val="clear" w:color="auto" w:fill="FFFFFF"/>
        </w:rPr>
        <w:t xml:space="preserve"> долевого строительства, в отношении которого заключен договор страхования</w:t>
      </w:r>
      <w:r w:rsidRPr="00CB5F3B">
        <w:rPr>
          <w:b w:val="0"/>
          <w:bCs/>
          <w:color w:val="000000"/>
          <w:sz w:val="22"/>
          <w:szCs w:val="22"/>
          <w:shd w:val="clear" w:color="auto" w:fill="FFFFFF"/>
        </w:rPr>
        <w:t xml:space="preserve">: </w:t>
      </w:r>
      <w:r w:rsidR="00F8448E" w:rsidRPr="00CB5F3B">
        <w:rPr>
          <w:b w:val="0"/>
          <w:sz w:val="22"/>
          <w:szCs w:val="22"/>
        </w:rPr>
        <w:t xml:space="preserve">многоквартирный жилой дом ГП- 1.1, ГП -1.2, ГП-1.3 с нежилым зданием ГП-1.4 в составе проекта: «Комплекс многоквартирных жилых домов в г. Тюмень по ул. </w:t>
      </w:r>
      <w:proofErr w:type="spellStart"/>
      <w:r w:rsidR="00F8448E" w:rsidRPr="00CB5F3B">
        <w:rPr>
          <w:b w:val="0"/>
          <w:sz w:val="22"/>
          <w:szCs w:val="22"/>
        </w:rPr>
        <w:t>Закалужской</w:t>
      </w:r>
      <w:proofErr w:type="spellEnd"/>
      <w:r w:rsidR="00F8448E" w:rsidRPr="00CB5F3B">
        <w:rPr>
          <w:b w:val="0"/>
          <w:sz w:val="22"/>
          <w:szCs w:val="22"/>
        </w:rPr>
        <w:t xml:space="preserve"> (1 этап)», расположенный по адресу: Тюменская область, г. Тюмень, ул. Закалужская, </w:t>
      </w:r>
      <w:r w:rsidR="00F8448E" w:rsidRPr="00CB5F3B">
        <w:rPr>
          <w:b w:val="0"/>
          <w:color w:val="000000" w:themeColor="text1"/>
          <w:sz w:val="22"/>
          <w:szCs w:val="22"/>
        </w:rPr>
        <w:t xml:space="preserve">участок 2 (согласно разрешению на строительство адрес (местоположение) объекта: Тюменская область, город Тюмень, улица Андрея Бушуева, дом 2, </w:t>
      </w:r>
      <w:r w:rsidR="00AD64DA">
        <w:rPr>
          <w:b w:val="0"/>
          <w:color w:val="000000" w:themeColor="text1"/>
          <w:sz w:val="22"/>
          <w:szCs w:val="22"/>
        </w:rPr>
        <w:t xml:space="preserve">адрес </w:t>
      </w:r>
      <w:r w:rsidR="00F8448E" w:rsidRPr="00CB5F3B">
        <w:rPr>
          <w:b w:val="0"/>
          <w:color w:val="000000" w:themeColor="text1"/>
          <w:sz w:val="22"/>
          <w:szCs w:val="22"/>
        </w:rPr>
        <w:t>нежило</w:t>
      </w:r>
      <w:r w:rsidR="00AD64DA">
        <w:rPr>
          <w:b w:val="0"/>
          <w:color w:val="000000" w:themeColor="text1"/>
          <w:sz w:val="22"/>
          <w:szCs w:val="22"/>
        </w:rPr>
        <w:t>го</w:t>
      </w:r>
      <w:r w:rsidR="00F8448E" w:rsidRPr="00CB5F3B">
        <w:rPr>
          <w:b w:val="0"/>
          <w:color w:val="000000" w:themeColor="text1"/>
          <w:sz w:val="22"/>
          <w:szCs w:val="22"/>
        </w:rPr>
        <w:t xml:space="preserve"> здани</w:t>
      </w:r>
      <w:r w:rsidR="00AD64DA">
        <w:rPr>
          <w:b w:val="0"/>
          <w:color w:val="000000" w:themeColor="text1"/>
          <w:sz w:val="22"/>
          <w:szCs w:val="22"/>
        </w:rPr>
        <w:t>я</w:t>
      </w:r>
      <w:r w:rsidR="00F8448E" w:rsidRPr="00CB5F3B">
        <w:rPr>
          <w:b w:val="0"/>
          <w:color w:val="000000" w:themeColor="text1"/>
          <w:sz w:val="22"/>
          <w:szCs w:val="22"/>
        </w:rPr>
        <w:t>:  Тюменская область, город Тюмень, улица Андрея Бушуева, дом 2, корп. 1)</w:t>
      </w:r>
      <w:r w:rsidR="00AD64DA">
        <w:rPr>
          <w:b w:val="0"/>
          <w:color w:val="000000" w:themeColor="text1"/>
          <w:sz w:val="22"/>
          <w:szCs w:val="22"/>
        </w:rPr>
        <w:t xml:space="preserve">. </w:t>
      </w:r>
    </w:p>
    <w:p w:rsidR="00034DF3" w:rsidRPr="00CB5F3B" w:rsidRDefault="00F06EC1" w:rsidP="00DA38EB">
      <w:pPr>
        <w:pStyle w:val="a4"/>
        <w:tabs>
          <w:tab w:val="left" w:pos="3293"/>
          <w:tab w:val="center" w:pos="7286"/>
        </w:tabs>
        <w:ind w:firstLine="567"/>
        <w:jc w:val="both"/>
        <w:rPr>
          <w:b w:val="0"/>
          <w:color w:val="000000"/>
          <w:sz w:val="22"/>
          <w:szCs w:val="22"/>
          <w:shd w:val="clear" w:color="auto" w:fill="FFFFFF"/>
        </w:rPr>
      </w:pPr>
      <w:r w:rsidRPr="00CB5F3B">
        <w:rPr>
          <w:b w:val="0"/>
          <w:color w:val="000000"/>
          <w:sz w:val="22"/>
          <w:szCs w:val="22"/>
          <w:shd w:val="clear" w:color="auto" w:fill="FFFFFF"/>
        </w:rPr>
        <w:t>3</w:t>
      </w:r>
      <w:r w:rsidR="007635DD" w:rsidRPr="00CB5F3B">
        <w:rPr>
          <w:b w:val="0"/>
          <w:color w:val="000000"/>
          <w:sz w:val="22"/>
          <w:szCs w:val="22"/>
          <w:shd w:val="clear" w:color="auto" w:fill="FFFFFF"/>
        </w:rPr>
        <w:t xml:space="preserve">. </w:t>
      </w:r>
      <w:r w:rsidR="00B33DF5" w:rsidRPr="00CB5F3B">
        <w:rPr>
          <w:b w:val="0"/>
          <w:color w:val="000000"/>
          <w:sz w:val="22"/>
          <w:szCs w:val="22"/>
          <w:shd w:val="clear" w:color="auto" w:fill="FFFFFF"/>
        </w:rPr>
        <w:t>Настоящ</w:t>
      </w:r>
      <w:r w:rsidR="007635DD" w:rsidRPr="00CB5F3B">
        <w:rPr>
          <w:b w:val="0"/>
          <w:color w:val="000000"/>
          <w:sz w:val="22"/>
          <w:szCs w:val="22"/>
          <w:shd w:val="clear" w:color="auto" w:fill="FFFFFF"/>
        </w:rPr>
        <w:t>е</w:t>
      </w:r>
      <w:r w:rsidR="00B33DF5" w:rsidRPr="00CB5F3B">
        <w:rPr>
          <w:b w:val="0"/>
          <w:color w:val="000000"/>
          <w:sz w:val="22"/>
          <w:szCs w:val="22"/>
          <w:shd w:val="clear" w:color="auto" w:fill="FFFFFF"/>
        </w:rPr>
        <w:t>е изменени</w:t>
      </w:r>
      <w:r w:rsidR="007635DD" w:rsidRPr="00CB5F3B">
        <w:rPr>
          <w:b w:val="0"/>
          <w:color w:val="000000"/>
          <w:sz w:val="22"/>
          <w:szCs w:val="22"/>
          <w:shd w:val="clear" w:color="auto" w:fill="FFFFFF"/>
        </w:rPr>
        <w:t>е</w:t>
      </w:r>
      <w:r w:rsidR="00B33DF5" w:rsidRPr="00CB5F3B">
        <w:rPr>
          <w:b w:val="0"/>
          <w:color w:val="000000"/>
          <w:sz w:val="22"/>
          <w:szCs w:val="22"/>
          <w:shd w:val="clear" w:color="auto" w:fill="FFFFFF"/>
        </w:rPr>
        <w:t xml:space="preserve"> вступают в силу с </w:t>
      </w:r>
      <w:r w:rsidR="00F8448E" w:rsidRPr="00CB5F3B">
        <w:rPr>
          <w:b w:val="0"/>
          <w:color w:val="000000"/>
          <w:sz w:val="22"/>
          <w:szCs w:val="22"/>
          <w:shd w:val="clear" w:color="auto" w:fill="FFFFFF"/>
        </w:rPr>
        <w:t xml:space="preserve">даты его опубликования, опубликовано 05 апреля 2016г. </w:t>
      </w:r>
      <w:r w:rsidR="00B33DF5" w:rsidRPr="00CB5F3B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</w:p>
    <w:p w:rsidR="00AC71A5" w:rsidRPr="00CB5F3B" w:rsidRDefault="00F06EC1" w:rsidP="00A40791">
      <w:pPr>
        <w:ind w:firstLine="567"/>
        <w:rPr>
          <w:rFonts w:ascii="Times New Roman" w:hAnsi="Times New Roman" w:cs="Times New Roman"/>
          <w:color w:val="000000" w:themeColor="text1"/>
        </w:rPr>
      </w:pPr>
      <w:r w:rsidRPr="00CB5F3B">
        <w:rPr>
          <w:rFonts w:ascii="Times New Roman" w:hAnsi="Times New Roman" w:cs="Times New Roman"/>
          <w:color w:val="000000" w:themeColor="text1"/>
          <w:shd w:val="clear" w:color="auto" w:fill="FFFFFF"/>
        </w:rPr>
        <w:t>4</w:t>
      </w:r>
      <w:r w:rsidR="00C52543" w:rsidRPr="00CB5F3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Оригинал изменений и дополнений к проектной декларации находится по адресу: </w:t>
      </w:r>
      <w:r w:rsidR="00AC71A5" w:rsidRPr="00CB5F3B">
        <w:rPr>
          <w:rFonts w:ascii="Times New Roman" w:hAnsi="Times New Roman" w:cs="Times New Roman"/>
        </w:rPr>
        <w:t xml:space="preserve">625000 г. Тюмень, ул. Республики, д. 65, офис </w:t>
      </w:r>
      <w:r w:rsidR="00AC71A5" w:rsidRPr="00CB5F3B">
        <w:rPr>
          <w:rFonts w:ascii="Times New Roman" w:hAnsi="Times New Roman" w:cs="Times New Roman"/>
          <w:color w:val="000000" w:themeColor="text1"/>
        </w:rPr>
        <w:t>609.</w:t>
      </w:r>
      <w:r w:rsidR="000D47B3" w:rsidRPr="00CB5F3B">
        <w:rPr>
          <w:rFonts w:ascii="Times New Roman" w:hAnsi="Times New Roman" w:cs="Times New Roman"/>
          <w:color w:val="000000" w:themeColor="text1"/>
        </w:rPr>
        <w:t xml:space="preserve"> </w:t>
      </w:r>
    </w:p>
    <w:p w:rsidR="00A40791" w:rsidRPr="00CB5F3B" w:rsidRDefault="00A40791" w:rsidP="00EC1F08">
      <w:pPr>
        <w:spacing w:after="0" w:line="240" w:lineRule="auto"/>
        <w:ind w:left="567"/>
        <w:rPr>
          <w:rFonts w:ascii="Times New Roman" w:hAnsi="Times New Roman" w:cs="Times New Roman"/>
          <w:color w:val="000000"/>
          <w:shd w:val="clear" w:color="auto" w:fill="FFFFFF"/>
        </w:rPr>
      </w:pPr>
      <w:r w:rsidRPr="00CB5F3B">
        <w:rPr>
          <w:rFonts w:ascii="Times New Roman" w:hAnsi="Times New Roman" w:cs="Times New Roman"/>
          <w:color w:val="000000"/>
          <w:shd w:val="clear" w:color="auto" w:fill="FFFFFF"/>
        </w:rPr>
        <w:t xml:space="preserve">Генеральный директор </w:t>
      </w:r>
      <w:r w:rsidRPr="00CB5F3B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CB5F3B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CB5F3B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CB5F3B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CB5F3B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CB5F3B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5731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5731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CB5F3B">
        <w:rPr>
          <w:rFonts w:ascii="Times New Roman" w:hAnsi="Times New Roman" w:cs="Times New Roman"/>
          <w:color w:val="000000"/>
          <w:shd w:val="clear" w:color="auto" w:fill="FFFFFF"/>
        </w:rPr>
        <w:t xml:space="preserve">А.В. Марченков </w:t>
      </w:r>
    </w:p>
    <w:p w:rsidR="00A40791" w:rsidRPr="00CB5F3B" w:rsidRDefault="00A40791" w:rsidP="00EC1F08">
      <w:pPr>
        <w:spacing w:after="0" w:line="240" w:lineRule="auto"/>
        <w:ind w:left="567"/>
        <w:rPr>
          <w:rFonts w:ascii="Times New Roman" w:hAnsi="Times New Roman" w:cs="Times New Roman"/>
          <w:color w:val="000000"/>
          <w:shd w:val="clear" w:color="auto" w:fill="FFFFFF"/>
        </w:rPr>
      </w:pPr>
      <w:r w:rsidRPr="00CB5F3B">
        <w:rPr>
          <w:rFonts w:ascii="Times New Roman" w:hAnsi="Times New Roman" w:cs="Times New Roman"/>
          <w:color w:val="000000"/>
          <w:shd w:val="clear" w:color="auto" w:fill="FFFFFF"/>
        </w:rPr>
        <w:t>ООО «Клевер Парк»</w:t>
      </w:r>
    </w:p>
    <w:p w:rsidR="00A40791" w:rsidRPr="00945ADC" w:rsidRDefault="00A40791" w:rsidP="007951B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A40791" w:rsidRPr="00945ADC" w:rsidSect="00855731">
      <w:pgSz w:w="11906" w:h="16838"/>
      <w:pgMar w:top="54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DEE"/>
    <w:multiLevelType w:val="hybridMultilevel"/>
    <w:tmpl w:val="9844F10E"/>
    <w:lvl w:ilvl="0" w:tplc="F2DEC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3884"/>
    <w:multiLevelType w:val="hybridMultilevel"/>
    <w:tmpl w:val="24A66F50"/>
    <w:lvl w:ilvl="0" w:tplc="C78279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60"/>
    <w:rsid w:val="00017E76"/>
    <w:rsid w:val="00034DF3"/>
    <w:rsid w:val="00060956"/>
    <w:rsid w:val="000B0F6F"/>
    <w:rsid w:val="000C0E66"/>
    <w:rsid w:val="000D254F"/>
    <w:rsid w:val="000D47B3"/>
    <w:rsid w:val="000E13E0"/>
    <w:rsid w:val="000E77E9"/>
    <w:rsid w:val="00103E95"/>
    <w:rsid w:val="001253A7"/>
    <w:rsid w:val="001447B4"/>
    <w:rsid w:val="00153D53"/>
    <w:rsid w:val="0016774A"/>
    <w:rsid w:val="001A4E27"/>
    <w:rsid w:val="001B0847"/>
    <w:rsid w:val="001B60FF"/>
    <w:rsid w:val="001C372B"/>
    <w:rsid w:val="002B3ADC"/>
    <w:rsid w:val="002C16B5"/>
    <w:rsid w:val="002D7B78"/>
    <w:rsid w:val="00305FEF"/>
    <w:rsid w:val="00337A4E"/>
    <w:rsid w:val="00355A6E"/>
    <w:rsid w:val="003C46F0"/>
    <w:rsid w:val="003E31FE"/>
    <w:rsid w:val="003F7852"/>
    <w:rsid w:val="00414866"/>
    <w:rsid w:val="00436FF6"/>
    <w:rsid w:val="004418A4"/>
    <w:rsid w:val="00471692"/>
    <w:rsid w:val="004E6D33"/>
    <w:rsid w:val="004E6E8B"/>
    <w:rsid w:val="005876DF"/>
    <w:rsid w:val="005A17E4"/>
    <w:rsid w:val="005A334A"/>
    <w:rsid w:val="006249A1"/>
    <w:rsid w:val="006814B4"/>
    <w:rsid w:val="006E4433"/>
    <w:rsid w:val="007157A2"/>
    <w:rsid w:val="007635DD"/>
    <w:rsid w:val="007951B5"/>
    <w:rsid w:val="0081773D"/>
    <w:rsid w:val="0083767D"/>
    <w:rsid w:val="00855731"/>
    <w:rsid w:val="0088080A"/>
    <w:rsid w:val="008A055E"/>
    <w:rsid w:val="008A5710"/>
    <w:rsid w:val="008B7511"/>
    <w:rsid w:val="008E37B6"/>
    <w:rsid w:val="00945ADC"/>
    <w:rsid w:val="00981277"/>
    <w:rsid w:val="00991661"/>
    <w:rsid w:val="009E53EB"/>
    <w:rsid w:val="009E6D79"/>
    <w:rsid w:val="00A16250"/>
    <w:rsid w:val="00A26A8C"/>
    <w:rsid w:val="00A40791"/>
    <w:rsid w:val="00A90DA6"/>
    <w:rsid w:val="00AC71A5"/>
    <w:rsid w:val="00AD64DA"/>
    <w:rsid w:val="00AF479F"/>
    <w:rsid w:val="00B33DF5"/>
    <w:rsid w:val="00B404F6"/>
    <w:rsid w:val="00B668EC"/>
    <w:rsid w:val="00BD0777"/>
    <w:rsid w:val="00BD2B91"/>
    <w:rsid w:val="00BE2A27"/>
    <w:rsid w:val="00C36E76"/>
    <w:rsid w:val="00C52543"/>
    <w:rsid w:val="00C67563"/>
    <w:rsid w:val="00CB32E6"/>
    <w:rsid w:val="00CB5F3B"/>
    <w:rsid w:val="00CC2AAE"/>
    <w:rsid w:val="00CD578F"/>
    <w:rsid w:val="00D052BD"/>
    <w:rsid w:val="00D66B91"/>
    <w:rsid w:val="00DA2560"/>
    <w:rsid w:val="00DA38EB"/>
    <w:rsid w:val="00DA5F94"/>
    <w:rsid w:val="00DB39E9"/>
    <w:rsid w:val="00DE3BB5"/>
    <w:rsid w:val="00E27159"/>
    <w:rsid w:val="00E3064D"/>
    <w:rsid w:val="00E45A64"/>
    <w:rsid w:val="00E709B4"/>
    <w:rsid w:val="00E811F0"/>
    <w:rsid w:val="00EC1134"/>
    <w:rsid w:val="00EC1B62"/>
    <w:rsid w:val="00EC1F08"/>
    <w:rsid w:val="00F06EC1"/>
    <w:rsid w:val="00F14D30"/>
    <w:rsid w:val="00F8448E"/>
    <w:rsid w:val="00FA0FA5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03C6A-4020-4A48-94A2-162101D1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157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15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DA5F9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0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1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developme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Марченков</dc:creator>
  <cp:keywords/>
  <dc:description/>
  <cp:lastModifiedBy>Алексей Марченков</cp:lastModifiedBy>
  <cp:revision>96</cp:revision>
  <cp:lastPrinted>2016-04-20T10:40:00Z</cp:lastPrinted>
  <dcterms:created xsi:type="dcterms:W3CDTF">2016-03-11T07:18:00Z</dcterms:created>
  <dcterms:modified xsi:type="dcterms:W3CDTF">2016-04-20T10:48:00Z</dcterms:modified>
</cp:coreProperties>
</file>